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BC9" w:rsidRPr="001F309A" w:rsidRDefault="00BD0BC9" w:rsidP="00BD0BC9">
      <w:pPr>
        <w:jc w:val="center"/>
        <w:rPr>
          <w:b/>
          <w:sz w:val="28"/>
          <w:szCs w:val="28"/>
        </w:rPr>
      </w:pPr>
      <w:r w:rsidRPr="001F309A">
        <w:rPr>
          <w:b/>
          <w:sz w:val="28"/>
          <w:szCs w:val="28"/>
        </w:rPr>
        <w:t>АДМИНИСТРАЦИЯ ТОГУЛЬСКОГО СЕЛЬСОВЕТА</w:t>
      </w:r>
    </w:p>
    <w:p w:rsidR="00BD0BC9" w:rsidRPr="001F309A" w:rsidRDefault="00BD0BC9" w:rsidP="00BD0BC9">
      <w:pPr>
        <w:keepNext/>
        <w:tabs>
          <w:tab w:val="left" w:pos="708"/>
        </w:tabs>
        <w:jc w:val="center"/>
        <w:outlineLvl w:val="2"/>
        <w:rPr>
          <w:b/>
          <w:sz w:val="28"/>
          <w:szCs w:val="28"/>
        </w:rPr>
      </w:pPr>
      <w:r w:rsidRPr="001F309A">
        <w:rPr>
          <w:b/>
          <w:sz w:val="28"/>
          <w:szCs w:val="28"/>
        </w:rPr>
        <w:t>ТОГУЛЬСКОГО РАЙОНА АЛТАЙСКОГО КРАЯ</w:t>
      </w:r>
    </w:p>
    <w:p w:rsidR="00BD0BC9" w:rsidRPr="001F309A" w:rsidRDefault="00BD0BC9" w:rsidP="00BD0BC9">
      <w:pPr>
        <w:tabs>
          <w:tab w:val="left" w:pos="7680"/>
        </w:tabs>
        <w:rPr>
          <w:sz w:val="28"/>
          <w:szCs w:val="28"/>
        </w:rPr>
      </w:pPr>
      <w:r w:rsidRPr="001F309A">
        <w:rPr>
          <w:sz w:val="28"/>
          <w:szCs w:val="28"/>
        </w:rPr>
        <w:tab/>
      </w:r>
    </w:p>
    <w:p w:rsidR="00BD0BC9" w:rsidRPr="001F309A" w:rsidRDefault="00BD0BC9" w:rsidP="00BD0BC9">
      <w:pPr>
        <w:keepNext/>
        <w:tabs>
          <w:tab w:val="left" w:pos="708"/>
        </w:tabs>
        <w:jc w:val="center"/>
        <w:outlineLvl w:val="0"/>
        <w:rPr>
          <w:b/>
          <w:sz w:val="28"/>
          <w:szCs w:val="28"/>
        </w:rPr>
      </w:pPr>
      <w:r w:rsidRPr="001F309A">
        <w:rPr>
          <w:b/>
          <w:sz w:val="28"/>
          <w:szCs w:val="28"/>
        </w:rPr>
        <w:t>ПОСТАНОВЛЕНИЕ</w:t>
      </w:r>
    </w:p>
    <w:p w:rsidR="00BD0BC9" w:rsidRPr="001F309A" w:rsidRDefault="00BD0BC9" w:rsidP="00BD0BC9">
      <w:pPr>
        <w:pBdr>
          <w:bottom w:val="single" w:sz="12" w:space="1" w:color="auto"/>
        </w:pBdr>
        <w:jc w:val="center"/>
        <w:rPr>
          <w:sz w:val="28"/>
          <w:szCs w:val="28"/>
        </w:rPr>
      </w:pPr>
    </w:p>
    <w:p w:rsidR="00BD0BC9" w:rsidRPr="00CF39AB" w:rsidRDefault="00BD0BC9" w:rsidP="00BD0BC9">
      <w:r>
        <w:rPr>
          <w:sz w:val="28"/>
          <w:szCs w:val="28"/>
        </w:rPr>
        <w:t>30</w:t>
      </w:r>
      <w:r w:rsidRPr="001F309A">
        <w:rPr>
          <w:sz w:val="28"/>
          <w:szCs w:val="28"/>
        </w:rPr>
        <w:t>.09. 202</w:t>
      </w:r>
      <w:r w:rsidR="00D5552D">
        <w:rPr>
          <w:sz w:val="28"/>
          <w:szCs w:val="28"/>
        </w:rPr>
        <w:t>6</w:t>
      </w:r>
      <w:r w:rsidRPr="001F309A">
        <w:rPr>
          <w:sz w:val="28"/>
          <w:szCs w:val="28"/>
        </w:rPr>
        <w:t xml:space="preserve">                                 с. Тогул</w:t>
      </w:r>
      <w:r w:rsidRPr="001F309A">
        <w:rPr>
          <w:sz w:val="32"/>
          <w:szCs w:val="32"/>
        </w:rPr>
        <w:t xml:space="preserve">                               </w:t>
      </w:r>
      <w:r>
        <w:rPr>
          <w:sz w:val="32"/>
          <w:szCs w:val="32"/>
        </w:rPr>
        <w:t xml:space="preserve">                  </w:t>
      </w:r>
      <w:r w:rsidRPr="00CF39AB">
        <w:rPr>
          <w:sz w:val="32"/>
          <w:szCs w:val="32"/>
        </w:rPr>
        <w:t xml:space="preserve"> </w:t>
      </w:r>
      <w:r w:rsidRPr="00CF39AB">
        <w:t>№ 114</w:t>
      </w:r>
    </w:p>
    <w:p w:rsidR="00BD0BC9" w:rsidRDefault="00BD0BC9" w:rsidP="00BD0BC9">
      <w:pPr>
        <w:jc w:val="center"/>
        <w:rPr>
          <w:b/>
          <w:sz w:val="28"/>
          <w:szCs w:val="28"/>
        </w:rPr>
      </w:pPr>
    </w:p>
    <w:p w:rsidR="00BD0BC9" w:rsidRDefault="00BD0BC9" w:rsidP="00BD0BC9">
      <w:pPr>
        <w:jc w:val="center"/>
        <w:rPr>
          <w:b/>
          <w:sz w:val="28"/>
          <w:szCs w:val="28"/>
        </w:rPr>
      </w:pPr>
    </w:p>
    <w:p w:rsidR="00BD0BC9" w:rsidRPr="00822045" w:rsidRDefault="00BD0BC9" w:rsidP="00BD0BC9">
      <w:pPr>
        <w:shd w:val="clear" w:color="auto" w:fill="FFFFFF"/>
        <w:tabs>
          <w:tab w:val="left" w:pos="4536"/>
        </w:tabs>
        <w:ind w:right="5101"/>
        <w:jc w:val="both"/>
        <w:rPr>
          <w:rFonts w:eastAsia="Calibri"/>
          <w:sz w:val="28"/>
          <w:szCs w:val="28"/>
          <w:lang w:eastAsia="en-US"/>
        </w:rPr>
      </w:pPr>
      <w:r w:rsidRPr="00822045">
        <w:rPr>
          <w:rFonts w:eastAsia="Calibri"/>
          <w:color w:val="000000"/>
          <w:sz w:val="28"/>
          <w:szCs w:val="28"/>
          <w:lang w:eastAsia="en-US"/>
        </w:rPr>
        <w:t xml:space="preserve">Об утверждении плана мероприятий («дорожной карты») по взысканию дебиторской задолженности по платежам в бюджет муниципального образования </w:t>
      </w:r>
      <w:r>
        <w:rPr>
          <w:rFonts w:eastAsia="Calibri"/>
          <w:color w:val="000000"/>
          <w:sz w:val="28"/>
          <w:szCs w:val="28"/>
          <w:lang w:eastAsia="en-US"/>
        </w:rPr>
        <w:t>Тогульский</w:t>
      </w:r>
      <w:r w:rsidRPr="00822045">
        <w:rPr>
          <w:rFonts w:eastAsia="Calibri"/>
          <w:color w:val="000000"/>
          <w:sz w:val="28"/>
          <w:szCs w:val="28"/>
          <w:lang w:eastAsia="en-US"/>
        </w:rPr>
        <w:t xml:space="preserve"> сельсовет </w:t>
      </w:r>
      <w:bookmarkStart w:id="0" w:name="_GoBack"/>
      <w:bookmarkEnd w:id="0"/>
      <w:r>
        <w:rPr>
          <w:rFonts w:eastAsia="Calibri"/>
          <w:color w:val="000000"/>
          <w:sz w:val="28"/>
          <w:szCs w:val="28"/>
          <w:lang w:eastAsia="en-US"/>
        </w:rPr>
        <w:t>Тогульского</w:t>
      </w:r>
      <w:r w:rsidRPr="00822045">
        <w:rPr>
          <w:rFonts w:eastAsia="Calibri"/>
          <w:color w:val="000000"/>
          <w:sz w:val="28"/>
          <w:szCs w:val="28"/>
          <w:lang w:eastAsia="en-US"/>
        </w:rPr>
        <w:t xml:space="preserve"> района Алтайского края, пеням и штрафам по ним</w:t>
      </w:r>
    </w:p>
    <w:p w:rsidR="00BD0BC9" w:rsidRDefault="00BD0BC9" w:rsidP="00BD0BC9">
      <w:pPr>
        <w:jc w:val="center"/>
        <w:rPr>
          <w:b/>
          <w:sz w:val="28"/>
          <w:szCs w:val="28"/>
        </w:rPr>
      </w:pPr>
    </w:p>
    <w:p w:rsidR="00BD0BC9" w:rsidRPr="00822045" w:rsidRDefault="00BD0BC9" w:rsidP="00BD0BC9">
      <w:pPr>
        <w:ind w:firstLine="708"/>
        <w:jc w:val="both"/>
        <w:rPr>
          <w:rFonts w:eastAsia="Calibri"/>
          <w:color w:val="000000"/>
          <w:sz w:val="28"/>
          <w:szCs w:val="28"/>
          <w:lang w:eastAsia="en-US"/>
        </w:rPr>
      </w:pPr>
      <w:proofErr w:type="gramStart"/>
      <w:r w:rsidRPr="00822045">
        <w:rPr>
          <w:rFonts w:eastAsia="Calibri"/>
          <w:sz w:val="28"/>
          <w:szCs w:val="28"/>
          <w:lang w:eastAsia="en-US"/>
        </w:rPr>
        <w:t>В соответствии со статьей 160.1 Бюджетного кодекса Российской Федерации, приказом Министерства финансов Российской Федерации от 26.09.2024 № 139н 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 (в редакции Приказа Минфина России от 24.02.2026 №12н), а также  в целях реализации мер, направленных на увеличение налоговых и</w:t>
      </w:r>
      <w:proofErr w:type="gramEnd"/>
      <w:r w:rsidRPr="00822045">
        <w:rPr>
          <w:rFonts w:eastAsia="Calibri"/>
          <w:sz w:val="28"/>
          <w:szCs w:val="28"/>
          <w:lang w:eastAsia="en-US"/>
        </w:rPr>
        <w:t xml:space="preserve"> неналоговых доходов бюджета муниципального образования </w:t>
      </w:r>
      <w:r>
        <w:rPr>
          <w:rFonts w:eastAsia="Calibri"/>
          <w:sz w:val="28"/>
          <w:szCs w:val="28"/>
          <w:lang w:eastAsia="en-US"/>
        </w:rPr>
        <w:t xml:space="preserve">Тогульский </w:t>
      </w:r>
      <w:r w:rsidRPr="00822045">
        <w:rPr>
          <w:rFonts w:eastAsia="Calibri"/>
          <w:sz w:val="28"/>
          <w:szCs w:val="28"/>
          <w:lang w:eastAsia="en-US"/>
        </w:rPr>
        <w:t xml:space="preserve">сельсовет </w:t>
      </w:r>
      <w:r>
        <w:rPr>
          <w:rFonts w:eastAsia="Calibri"/>
          <w:sz w:val="28"/>
          <w:szCs w:val="28"/>
          <w:lang w:eastAsia="en-US"/>
        </w:rPr>
        <w:t>Тогульского</w:t>
      </w:r>
      <w:r w:rsidRPr="00822045">
        <w:rPr>
          <w:rFonts w:eastAsia="Calibri"/>
          <w:sz w:val="28"/>
          <w:szCs w:val="28"/>
          <w:lang w:eastAsia="en-US"/>
        </w:rPr>
        <w:t xml:space="preserve"> района Алтайского края, на основании статьи 25 Устава муниципального образования </w:t>
      </w:r>
      <w:r>
        <w:rPr>
          <w:rFonts w:eastAsia="Calibri"/>
          <w:sz w:val="28"/>
          <w:szCs w:val="28"/>
          <w:lang w:eastAsia="en-US"/>
        </w:rPr>
        <w:t>Тогульский</w:t>
      </w:r>
      <w:r w:rsidRPr="00822045">
        <w:rPr>
          <w:rFonts w:eastAsia="Calibri"/>
          <w:sz w:val="28"/>
          <w:szCs w:val="28"/>
          <w:lang w:eastAsia="en-US"/>
        </w:rPr>
        <w:t xml:space="preserve"> сельсовет</w:t>
      </w:r>
      <w:r>
        <w:rPr>
          <w:rFonts w:eastAsia="Calibri"/>
          <w:sz w:val="28"/>
          <w:szCs w:val="28"/>
          <w:lang w:eastAsia="en-US"/>
        </w:rPr>
        <w:t xml:space="preserve"> Тогульского </w:t>
      </w:r>
      <w:r w:rsidRPr="00822045">
        <w:rPr>
          <w:rFonts w:eastAsia="Calibri"/>
          <w:sz w:val="28"/>
          <w:szCs w:val="28"/>
          <w:lang w:eastAsia="en-US"/>
        </w:rPr>
        <w:t>района Алтайского края</w:t>
      </w:r>
      <w:r>
        <w:rPr>
          <w:rFonts w:eastAsia="Calibri"/>
          <w:sz w:val="28"/>
          <w:szCs w:val="28"/>
          <w:lang w:eastAsia="en-US"/>
        </w:rPr>
        <w:t>.</w:t>
      </w:r>
      <w:r w:rsidRPr="00822045">
        <w:rPr>
          <w:rFonts w:eastAsia="Calibri"/>
          <w:sz w:val="28"/>
          <w:szCs w:val="28"/>
          <w:lang w:eastAsia="en-US"/>
        </w:rPr>
        <w:t xml:space="preserve"> </w:t>
      </w:r>
    </w:p>
    <w:p w:rsidR="00BD0BC9" w:rsidRPr="00822045" w:rsidRDefault="00BD0BC9" w:rsidP="00BD0BC9">
      <w:pPr>
        <w:spacing w:line="276" w:lineRule="auto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BD0BC9" w:rsidRPr="00822045" w:rsidRDefault="00BD0BC9" w:rsidP="00BD0BC9">
      <w:pPr>
        <w:spacing w:line="276" w:lineRule="auto"/>
        <w:jc w:val="center"/>
        <w:rPr>
          <w:rFonts w:eastAsia="Calibri"/>
          <w:color w:val="000000"/>
          <w:sz w:val="28"/>
          <w:szCs w:val="28"/>
          <w:lang w:eastAsia="en-US"/>
        </w:rPr>
      </w:pPr>
      <w:proofErr w:type="gramStart"/>
      <w:r w:rsidRPr="00822045">
        <w:rPr>
          <w:rFonts w:eastAsia="Calibri"/>
          <w:color w:val="000000"/>
          <w:sz w:val="28"/>
          <w:szCs w:val="28"/>
          <w:lang w:eastAsia="en-US"/>
        </w:rPr>
        <w:t>П</w:t>
      </w:r>
      <w:proofErr w:type="gramEnd"/>
      <w:r w:rsidRPr="00822045">
        <w:rPr>
          <w:rFonts w:eastAsia="Calibri"/>
          <w:color w:val="000000"/>
          <w:sz w:val="28"/>
          <w:szCs w:val="28"/>
          <w:lang w:eastAsia="en-US"/>
        </w:rPr>
        <w:t xml:space="preserve"> О С Т А Н О В Л Я Ю:</w:t>
      </w:r>
    </w:p>
    <w:p w:rsidR="00BD0BC9" w:rsidRPr="00822045" w:rsidRDefault="00BD0BC9" w:rsidP="00BD0BC9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22045">
        <w:rPr>
          <w:rFonts w:eastAsia="Calibri"/>
          <w:color w:val="000000"/>
          <w:sz w:val="28"/>
          <w:szCs w:val="28"/>
          <w:lang w:eastAsia="en-US"/>
        </w:rPr>
        <w:t xml:space="preserve">1. Утвердить план мероприятий («дорожную карту») по взысканию дебиторской задолженности по платежам в бюджет </w:t>
      </w:r>
      <w:r w:rsidRPr="00822045">
        <w:rPr>
          <w:rFonts w:eastAsia="Calibri"/>
          <w:sz w:val="28"/>
          <w:szCs w:val="28"/>
          <w:lang w:eastAsia="en-US"/>
        </w:rPr>
        <w:t xml:space="preserve">муниципального образования </w:t>
      </w:r>
      <w:r>
        <w:rPr>
          <w:rFonts w:eastAsia="Calibri"/>
          <w:sz w:val="28"/>
          <w:szCs w:val="28"/>
          <w:lang w:eastAsia="en-US"/>
        </w:rPr>
        <w:t>Тогульский</w:t>
      </w:r>
      <w:r w:rsidRPr="00822045">
        <w:rPr>
          <w:rFonts w:eastAsia="Calibri"/>
          <w:sz w:val="28"/>
          <w:szCs w:val="28"/>
          <w:lang w:eastAsia="en-US"/>
        </w:rPr>
        <w:t xml:space="preserve"> сельсовет</w:t>
      </w:r>
      <w:r>
        <w:rPr>
          <w:rFonts w:eastAsia="Calibri"/>
          <w:sz w:val="28"/>
          <w:szCs w:val="28"/>
          <w:lang w:eastAsia="en-US"/>
        </w:rPr>
        <w:t xml:space="preserve"> Тогульского </w:t>
      </w:r>
      <w:r w:rsidRPr="00822045">
        <w:rPr>
          <w:rFonts w:eastAsia="Calibri"/>
          <w:sz w:val="28"/>
          <w:szCs w:val="28"/>
          <w:lang w:eastAsia="en-US"/>
        </w:rPr>
        <w:t>района Алтайского края</w:t>
      </w:r>
      <w:r w:rsidRPr="00822045">
        <w:rPr>
          <w:rFonts w:eastAsia="Calibri"/>
          <w:color w:val="000000"/>
          <w:sz w:val="28"/>
          <w:szCs w:val="28"/>
          <w:lang w:eastAsia="en-US"/>
        </w:rPr>
        <w:t>, пеням и штрафам по ним  (далее – План мероприятий  («дорожная карта»)) согласно приложению к настоящему постановлению.</w:t>
      </w:r>
    </w:p>
    <w:p w:rsidR="00BD0BC9" w:rsidRPr="00822045" w:rsidRDefault="00BD0BC9" w:rsidP="00BD0BC9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822045">
        <w:rPr>
          <w:rFonts w:eastAsia="Calibri"/>
          <w:color w:val="000000"/>
          <w:sz w:val="28"/>
          <w:szCs w:val="28"/>
          <w:lang w:eastAsia="en-US"/>
        </w:rPr>
        <w:t xml:space="preserve">2. Администрации </w:t>
      </w:r>
      <w:r>
        <w:rPr>
          <w:rFonts w:eastAsia="Calibri"/>
          <w:sz w:val="28"/>
          <w:szCs w:val="28"/>
          <w:lang w:eastAsia="en-US"/>
        </w:rPr>
        <w:t>Тогульского</w:t>
      </w:r>
      <w:r w:rsidRPr="00822045">
        <w:rPr>
          <w:rFonts w:eastAsia="Calibri"/>
          <w:sz w:val="28"/>
          <w:szCs w:val="28"/>
          <w:lang w:eastAsia="en-US"/>
        </w:rPr>
        <w:t xml:space="preserve"> сельсов</w:t>
      </w:r>
      <w:r>
        <w:rPr>
          <w:rFonts w:eastAsia="Calibri"/>
          <w:sz w:val="28"/>
          <w:szCs w:val="28"/>
          <w:lang w:eastAsia="en-US"/>
        </w:rPr>
        <w:t xml:space="preserve">ета Тогульского </w:t>
      </w:r>
      <w:r w:rsidRPr="00822045">
        <w:rPr>
          <w:rFonts w:eastAsia="Calibri"/>
          <w:sz w:val="28"/>
          <w:szCs w:val="28"/>
          <w:lang w:eastAsia="en-US"/>
        </w:rPr>
        <w:t>района Алтайского края</w:t>
      </w:r>
      <w:r w:rsidRPr="00822045">
        <w:rPr>
          <w:rFonts w:eastAsia="Calibri"/>
          <w:color w:val="000000"/>
          <w:sz w:val="28"/>
          <w:szCs w:val="28"/>
          <w:lang w:eastAsia="en-US"/>
        </w:rPr>
        <w:t xml:space="preserve"> обеспечить реализацию Плана мероприятий («дорожной карты») по видам платежей (учетным группам доходов) в рамках выполнения полномочий  администратора доходов по взысканию задолженности по платежам в бюджет </w:t>
      </w:r>
      <w:r w:rsidRPr="00822045">
        <w:rPr>
          <w:rFonts w:eastAsia="Calibri"/>
          <w:sz w:val="28"/>
          <w:szCs w:val="28"/>
          <w:lang w:eastAsia="en-US"/>
        </w:rPr>
        <w:t xml:space="preserve">муниципального образования </w:t>
      </w:r>
      <w:r>
        <w:rPr>
          <w:rFonts w:eastAsia="Calibri"/>
          <w:sz w:val="28"/>
          <w:szCs w:val="28"/>
          <w:lang w:eastAsia="en-US"/>
        </w:rPr>
        <w:t>Тогульский</w:t>
      </w:r>
      <w:r w:rsidRPr="00822045">
        <w:rPr>
          <w:rFonts w:eastAsia="Calibri"/>
          <w:sz w:val="28"/>
          <w:szCs w:val="28"/>
          <w:lang w:eastAsia="en-US"/>
        </w:rPr>
        <w:t xml:space="preserve"> сельсовет</w:t>
      </w:r>
      <w:r>
        <w:rPr>
          <w:rFonts w:eastAsia="Calibri"/>
          <w:sz w:val="28"/>
          <w:szCs w:val="28"/>
          <w:lang w:eastAsia="en-US"/>
        </w:rPr>
        <w:t xml:space="preserve"> Тогульского </w:t>
      </w:r>
      <w:r w:rsidRPr="00822045">
        <w:rPr>
          <w:rFonts w:eastAsia="Calibri"/>
          <w:sz w:val="28"/>
          <w:szCs w:val="28"/>
          <w:lang w:eastAsia="en-US"/>
        </w:rPr>
        <w:t>района Алтайского края</w:t>
      </w:r>
      <w:r w:rsidRPr="00822045">
        <w:rPr>
          <w:rFonts w:eastAsia="Calibri"/>
          <w:color w:val="000000"/>
          <w:sz w:val="28"/>
          <w:szCs w:val="28"/>
          <w:lang w:eastAsia="en-US"/>
        </w:rPr>
        <w:t>, пеням и штрафам по ним.</w:t>
      </w:r>
    </w:p>
    <w:p w:rsidR="00BD0BC9" w:rsidRPr="00822045" w:rsidRDefault="00BD0BC9" w:rsidP="00BD0BC9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>3</w:t>
      </w:r>
      <w:r w:rsidRPr="00822045">
        <w:rPr>
          <w:rFonts w:eastAsia="Calibri"/>
          <w:color w:val="000000"/>
          <w:sz w:val="28"/>
          <w:szCs w:val="28"/>
          <w:lang w:eastAsia="en-US"/>
        </w:rPr>
        <w:t xml:space="preserve">. Возложить на главу Администрации </w:t>
      </w:r>
      <w:r>
        <w:rPr>
          <w:rFonts w:eastAsia="Calibri"/>
          <w:sz w:val="28"/>
          <w:szCs w:val="28"/>
          <w:lang w:eastAsia="en-US"/>
        </w:rPr>
        <w:t xml:space="preserve">Тогульского </w:t>
      </w:r>
      <w:r w:rsidRPr="00822045">
        <w:rPr>
          <w:rFonts w:eastAsia="Calibri"/>
          <w:sz w:val="28"/>
          <w:szCs w:val="28"/>
          <w:lang w:eastAsia="en-US"/>
        </w:rPr>
        <w:t>сельсовет</w:t>
      </w:r>
      <w:r>
        <w:rPr>
          <w:rFonts w:eastAsia="Calibri"/>
          <w:sz w:val="28"/>
          <w:szCs w:val="28"/>
          <w:lang w:eastAsia="en-US"/>
        </w:rPr>
        <w:t xml:space="preserve">а Тогульского </w:t>
      </w:r>
      <w:r w:rsidRPr="00822045">
        <w:rPr>
          <w:rFonts w:eastAsia="Calibri"/>
          <w:sz w:val="28"/>
          <w:szCs w:val="28"/>
          <w:lang w:eastAsia="en-US"/>
        </w:rPr>
        <w:t>района Алтайского края</w:t>
      </w:r>
      <w:r w:rsidRPr="00822045">
        <w:rPr>
          <w:rFonts w:eastAsia="Calibri"/>
          <w:color w:val="000000"/>
          <w:sz w:val="28"/>
          <w:szCs w:val="28"/>
          <w:lang w:eastAsia="en-US"/>
        </w:rPr>
        <w:t>, осуществляющего реализацию полномочий администратора доходов по платежам в бюджет, пеням и штрафам по ним муниципального образования Тогульский сельсовет Тогульского района Алтайского края персональную ответственность за реализацию указанных полномочий.</w:t>
      </w:r>
    </w:p>
    <w:p w:rsidR="00BD0BC9" w:rsidRPr="001F309A" w:rsidRDefault="00BD0BC9" w:rsidP="00BD0BC9">
      <w:pPr>
        <w:widowControl w:val="0"/>
        <w:tabs>
          <w:tab w:val="left" w:pos="1138"/>
        </w:tabs>
        <w:ind w:left="20" w:right="20"/>
        <w:rPr>
          <w:sz w:val="28"/>
          <w:szCs w:val="28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     4</w:t>
      </w:r>
      <w:r w:rsidRPr="00822045">
        <w:rPr>
          <w:rFonts w:eastAsia="Calibri"/>
          <w:color w:val="000000"/>
          <w:sz w:val="28"/>
          <w:szCs w:val="28"/>
          <w:lang w:eastAsia="en-US"/>
        </w:rPr>
        <w:t xml:space="preserve">. </w:t>
      </w:r>
      <w:r w:rsidRPr="001F309A">
        <w:rPr>
          <w:sz w:val="28"/>
          <w:szCs w:val="28"/>
        </w:rPr>
        <w:t xml:space="preserve">  Опубликованию  данное постановление в сборнике муниципальных </w:t>
      </w:r>
      <w:r w:rsidRPr="001F309A">
        <w:rPr>
          <w:sz w:val="28"/>
          <w:szCs w:val="28"/>
        </w:rPr>
        <w:lastRenderedPageBreak/>
        <w:t>правовых актов Тогульского сельсовета  Тогульского района Алтайского края, а также обнародовать в установленном порядке на страничке «Тогульский сельсовет» официального Интернет-сайта Администрации Тогульского района Алтайского края</w:t>
      </w:r>
    </w:p>
    <w:p w:rsidR="00BD0BC9" w:rsidRPr="00822045" w:rsidRDefault="00BD0BC9" w:rsidP="00BD0BC9">
      <w:pPr>
        <w:autoSpaceDE w:val="0"/>
        <w:autoSpaceDN w:val="0"/>
        <w:adjustRightInd w:val="0"/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BD0BC9" w:rsidRPr="00822045" w:rsidRDefault="00BD0BC9" w:rsidP="00BD0BC9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BD0BC9" w:rsidRPr="001F309A" w:rsidRDefault="00BD0BC9" w:rsidP="00BD0BC9">
      <w:pPr>
        <w:rPr>
          <w:sz w:val="28"/>
          <w:szCs w:val="28"/>
        </w:rPr>
      </w:pPr>
      <w:r w:rsidRPr="001F309A">
        <w:rPr>
          <w:sz w:val="28"/>
          <w:szCs w:val="28"/>
        </w:rPr>
        <w:t xml:space="preserve">Глава Администрации  </w:t>
      </w:r>
    </w:p>
    <w:p w:rsidR="00BD0BC9" w:rsidRPr="001F309A" w:rsidRDefault="00BD0BC9" w:rsidP="00BD0BC9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 w:rsidRPr="001F309A">
        <w:rPr>
          <w:sz w:val="28"/>
          <w:szCs w:val="28"/>
        </w:rPr>
        <w:t xml:space="preserve">Тогульского сельсовета                                                </w:t>
      </w:r>
      <w:r>
        <w:rPr>
          <w:sz w:val="28"/>
          <w:szCs w:val="28"/>
        </w:rPr>
        <w:t xml:space="preserve">                   </w:t>
      </w:r>
      <w:r w:rsidRPr="001F309A">
        <w:rPr>
          <w:sz w:val="28"/>
          <w:szCs w:val="28"/>
        </w:rPr>
        <w:t xml:space="preserve"> А. Н. Ижболдина</w:t>
      </w:r>
      <w:r w:rsidRPr="001F309A">
        <w:rPr>
          <w:b/>
          <w:bCs/>
          <w:sz w:val="28"/>
          <w:szCs w:val="28"/>
        </w:rPr>
        <w:t xml:space="preserve"> </w:t>
      </w:r>
    </w:p>
    <w:p w:rsidR="00BD0BC9" w:rsidRPr="00822045" w:rsidRDefault="00BD0BC9" w:rsidP="00BD0BC9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BD0BC9" w:rsidRPr="00822045" w:rsidRDefault="00BD0BC9" w:rsidP="00BD0BC9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Pr="00822045" w:rsidRDefault="00BD0BC9" w:rsidP="00BD0BC9">
      <w:pPr>
        <w:shd w:val="clear" w:color="auto" w:fill="FFFFFF"/>
        <w:ind w:left="5103"/>
        <w:rPr>
          <w:color w:val="000000"/>
          <w:sz w:val="28"/>
          <w:szCs w:val="28"/>
          <w:bdr w:val="none" w:sz="0" w:space="0" w:color="auto" w:frame="1"/>
        </w:rPr>
      </w:pPr>
    </w:p>
    <w:p w:rsidR="00BD0BC9" w:rsidRDefault="00BD0BC9" w:rsidP="00BD0BC9">
      <w:pPr>
        <w:ind w:left="5670"/>
        <w:jc w:val="right"/>
        <w:rPr>
          <w:rFonts w:eastAsia="Calibri"/>
          <w:color w:val="000000"/>
          <w:lang w:eastAsia="en-US"/>
        </w:rPr>
      </w:pPr>
    </w:p>
    <w:p w:rsidR="00BD0BC9" w:rsidRDefault="00BD0BC9" w:rsidP="00BD0BC9">
      <w:pPr>
        <w:ind w:left="5670"/>
        <w:jc w:val="right"/>
        <w:rPr>
          <w:rFonts w:eastAsia="Calibri"/>
          <w:color w:val="000000"/>
          <w:lang w:eastAsia="en-US"/>
        </w:rPr>
      </w:pPr>
    </w:p>
    <w:p w:rsidR="00BD0BC9" w:rsidRDefault="00BD0BC9" w:rsidP="00BD0BC9">
      <w:pPr>
        <w:ind w:left="5670"/>
        <w:jc w:val="right"/>
        <w:rPr>
          <w:rFonts w:eastAsia="Calibri"/>
          <w:color w:val="000000"/>
          <w:lang w:eastAsia="en-US"/>
        </w:rPr>
      </w:pPr>
    </w:p>
    <w:p w:rsidR="00BD0BC9" w:rsidRDefault="00BD0BC9" w:rsidP="00BD0BC9">
      <w:pPr>
        <w:ind w:left="5670"/>
        <w:jc w:val="right"/>
        <w:rPr>
          <w:rFonts w:eastAsia="Calibri"/>
          <w:color w:val="000000"/>
          <w:lang w:eastAsia="en-US"/>
        </w:rPr>
      </w:pPr>
    </w:p>
    <w:p w:rsidR="00BD0BC9" w:rsidRDefault="00BD0BC9" w:rsidP="00BD0BC9">
      <w:pPr>
        <w:ind w:left="5670"/>
        <w:jc w:val="right"/>
        <w:rPr>
          <w:rFonts w:eastAsia="Calibri"/>
          <w:color w:val="000000"/>
          <w:lang w:eastAsia="en-US"/>
        </w:rPr>
      </w:pPr>
    </w:p>
    <w:p w:rsidR="00BD0BC9" w:rsidRDefault="00BD0BC9" w:rsidP="00BD0BC9">
      <w:pPr>
        <w:ind w:left="5670"/>
        <w:jc w:val="right"/>
        <w:rPr>
          <w:rFonts w:eastAsia="Calibri"/>
          <w:color w:val="000000"/>
          <w:lang w:eastAsia="en-US"/>
        </w:rPr>
      </w:pPr>
    </w:p>
    <w:p w:rsidR="00BD0BC9" w:rsidRDefault="00BD0BC9" w:rsidP="00BD0BC9">
      <w:pPr>
        <w:ind w:left="5670"/>
        <w:jc w:val="right"/>
        <w:rPr>
          <w:rFonts w:eastAsia="Calibri"/>
          <w:color w:val="000000"/>
          <w:lang w:eastAsia="en-US"/>
        </w:rPr>
      </w:pPr>
    </w:p>
    <w:p w:rsidR="00BD0BC9" w:rsidRDefault="00BD0BC9" w:rsidP="00BD0BC9">
      <w:pPr>
        <w:ind w:left="5670"/>
        <w:jc w:val="right"/>
        <w:rPr>
          <w:rFonts w:eastAsia="Calibri"/>
          <w:color w:val="000000"/>
          <w:lang w:eastAsia="en-US"/>
        </w:rPr>
      </w:pPr>
    </w:p>
    <w:p w:rsidR="00BD0BC9" w:rsidRDefault="00BD0BC9" w:rsidP="00BD0BC9">
      <w:pPr>
        <w:ind w:left="5670"/>
        <w:jc w:val="right"/>
        <w:rPr>
          <w:rFonts w:eastAsia="Calibri"/>
          <w:color w:val="000000"/>
          <w:lang w:eastAsia="en-US"/>
        </w:rPr>
      </w:pPr>
    </w:p>
    <w:p w:rsidR="00BD0BC9" w:rsidRDefault="00BD0BC9" w:rsidP="00BD0BC9">
      <w:pPr>
        <w:ind w:left="5670"/>
        <w:jc w:val="right"/>
        <w:rPr>
          <w:rFonts w:eastAsia="Calibri"/>
          <w:color w:val="000000"/>
          <w:lang w:eastAsia="en-US"/>
        </w:rPr>
      </w:pPr>
    </w:p>
    <w:p w:rsidR="00BD0BC9" w:rsidRDefault="00BD0BC9" w:rsidP="00BD0BC9">
      <w:pPr>
        <w:ind w:left="5670"/>
        <w:jc w:val="right"/>
        <w:rPr>
          <w:rFonts w:eastAsia="Calibri"/>
          <w:color w:val="000000"/>
          <w:lang w:eastAsia="en-US"/>
        </w:rPr>
      </w:pPr>
    </w:p>
    <w:p w:rsidR="00BD0BC9" w:rsidRPr="00822045" w:rsidRDefault="00BD0BC9" w:rsidP="00BD0BC9">
      <w:pPr>
        <w:ind w:left="5670"/>
        <w:jc w:val="right"/>
        <w:rPr>
          <w:rFonts w:eastAsia="Calibri"/>
          <w:color w:val="000000"/>
          <w:lang w:eastAsia="en-US"/>
        </w:rPr>
      </w:pPr>
      <w:r w:rsidRPr="00822045">
        <w:rPr>
          <w:rFonts w:eastAsia="Calibri"/>
          <w:color w:val="000000"/>
          <w:lang w:eastAsia="en-US"/>
        </w:rPr>
        <w:t xml:space="preserve">Приложение </w:t>
      </w:r>
    </w:p>
    <w:p w:rsidR="00BD0BC9" w:rsidRPr="001F309A" w:rsidRDefault="00BD0BC9" w:rsidP="00BD0BC9">
      <w:pPr>
        <w:ind w:left="390" w:firstLine="4111"/>
        <w:jc w:val="right"/>
        <w:rPr>
          <w:bCs/>
          <w:color w:val="000000"/>
        </w:rPr>
      </w:pPr>
      <w:r w:rsidRPr="001F309A">
        <w:rPr>
          <w:bCs/>
          <w:color w:val="000000"/>
        </w:rPr>
        <w:t xml:space="preserve">Тогульского сельсовета </w:t>
      </w:r>
    </w:p>
    <w:p w:rsidR="00BD0BC9" w:rsidRPr="001F309A" w:rsidRDefault="00BD0BC9" w:rsidP="00BD0BC9">
      <w:pPr>
        <w:ind w:left="390" w:firstLine="4111"/>
        <w:jc w:val="right"/>
        <w:rPr>
          <w:bCs/>
          <w:color w:val="000000"/>
        </w:rPr>
      </w:pPr>
      <w:r w:rsidRPr="001F309A">
        <w:rPr>
          <w:bCs/>
          <w:color w:val="000000"/>
        </w:rPr>
        <w:lastRenderedPageBreak/>
        <w:t xml:space="preserve">Тогульского     района </w:t>
      </w:r>
    </w:p>
    <w:p w:rsidR="00BD0BC9" w:rsidRPr="001F309A" w:rsidRDefault="00BD0BC9" w:rsidP="00BD0BC9">
      <w:pPr>
        <w:ind w:left="390" w:firstLine="4111"/>
        <w:jc w:val="right"/>
        <w:rPr>
          <w:b/>
          <w:spacing w:val="9"/>
        </w:rPr>
      </w:pPr>
      <w:r w:rsidRPr="001F309A">
        <w:rPr>
          <w:bCs/>
          <w:color w:val="000000"/>
        </w:rPr>
        <w:t>Алтайского края</w:t>
      </w:r>
    </w:p>
    <w:p w:rsidR="00BD0BC9" w:rsidRPr="00CF39AB" w:rsidRDefault="00BD0BC9" w:rsidP="00BD0BC9">
      <w:pPr>
        <w:ind w:left="390" w:firstLine="4111"/>
        <w:jc w:val="right"/>
      </w:pPr>
      <w:r w:rsidRPr="001F309A">
        <w:rPr>
          <w:spacing w:val="9"/>
        </w:rPr>
        <w:t xml:space="preserve">от </w:t>
      </w:r>
      <w:r>
        <w:t>30</w:t>
      </w:r>
      <w:r w:rsidRPr="001F309A">
        <w:t xml:space="preserve">.09.2026 </w:t>
      </w:r>
      <w:r w:rsidRPr="001F309A">
        <w:rPr>
          <w:spacing w:val="9"/>
        </w:rPr>
        <w:t xml:space="preserve">г. </w:t>
      </w:r>
      <w:r w:rsidRPr="00CF39AB">
        <w:t>№ 114</w:t>
      </w:r>
    </w:p>
    <w:p w:rsidR="00BD0BC9" w:rsidRDefault="00BD0BC9" w:rsidP="00BD0BC9">
      <w:pPr>
        <w:jc w:val="center"/>
        <w:rPr>
          <w:rFonts w:eastAsia="Calibri"/>
          <w:color w:val="000000"/>
          <w:lang w:eastAsia="en-US"/>
        </w:rPr>
      </w:pPr>
    </w:p>
    <w:p w:rsidR="00BD0BC9" w:rsidRPr="00822045" w:rsidRDefault="00BD0BC9" w:rsidP="00BD0BC9">
      <w:pPr>
        <w:jc w:val="center"/>
        <w:rPr>
          <w:rFonts w:eastAsia="Calibri"/>
          <w:color w:val="000000"/>
          <w:lang w:eastAsia="en-US"/>
        </w:rPr>
      </w:pPr>
      <w:r w:rsidRPr="00822045">
        <w:rPr>
          <w:rFonts w:eastAsia="Calibri"/>
          <w:color w:val="000000"/>
          <w:lang w:eastAsia="en-US"/>
        </w:rPr>
        <w:t>План</w:t>
      </w:r>
    </w:p>
    <w:p w:rsidR="00BD0BC9" w:rsidRPr="00822045" w:rsidRDefault="00BD0BC9" w:rsidP="00BD0BC9">
      <w:pPr>
        <w:jc w:val="center"/>
        <w:rPr>
          <w:rFonts w:eastAsia="Calibri"/>
          <w:color w:val="000000"/>
          <w:lang w:eastAsia="en-US"/>
        </w:rPr>
      </w:pPr>
      <w:r w:rsidRPr="00822045">
        <w:rPr>
          <w:rFonts w:eastAsia="Calibri"/>
          <w:color w:val="000000"/>
          <w:lang w:eastAsia="en-US"/>
        </w:rPr>
        <w:t xml:space="preserve">мероприятий («дорожной карты») по взысканию дебиторской задолженности по платежам в бюджет </w:t>
      </w:r>
      <w:r w:rsidRPr="00822045">
        <w:rPr>
          <w:rFonts w:eastAsia="Calibri"/>
          <w:lang w:eastAsia="en-US"/>
        </w:rPr>
        <w:t xml:space="preserve">муниципального образования </w:t>
      </w:r>
      <w:r w:rsidRPr="001159DC">
        <w:rPr>
          <w:rFonts w:eastAsia="Calibri"/>
          <w:lang w:eastAsia="en-US"/>
        </w:rPr>
        <w:t>Тогульский</w:t>
      </w:r>
      <w:r w:rsidRPr="00822045">
        <w:rPr>
          <w:rFonts w:eastAsia="Calibri"/>
          <w:lang w:eastAsia="en-US"/>
        </w:rPr>
        <w:t xml:space="preserve"> сельсовет</w:t>
      </w:r>
      <w:r w:rsidRPr="001159DC">
        <w:rPr>
          <w:rFonts w:eastAsia="Calibri"/>
          <w:lang w:eastAsia="en-US"/>
        </w:rPr>
        <w:t xml:space="preserve"> Тогульского </w:t>
      </w:r>
      <w:r w:rsidRPr="00822045">
        <w:rPr>
          <w:rFonts w:eastAsia="Calibri"/>
          <w:lang w:eastAsia="en-US"/>
        </w:rPr>
        <w:t>района Алтайского края</w:t>
      </w:r>
      <w:r w:rsidRPr="001159DC">
        <w:rPr>
          <w:rFonts w:eastAsia="Calibri"/>
          <w:color w:val="000000"/>
          <w:lang w:eastAsia="en-US"/>
        </w:rPr>
        <w:t xml:space="preserve"> </w:t>
      </w:r>
      <w:proofErr w:type="gramStart"/>
      <w:r w:rsidRPr="00822045">
        <w:rPr>
          <w:rFonts w:eastAsia="Calibri"/>
          <w:color w:val="000000"/>
          <w:lang w:eastAsia="en-US"/>
        </w:rPr>
        <w:t>о</w:t>
      </w:r>
      <w:proofErr w:type="gramEnd"/>
      <w:r w:rsidRPr="00822045">
        <w:rPr>
          <w:rFonts w:eastAsia="Calibri"/>
          <w:color w:val="000000"/>
          <w:lang w:eastAsia="en-US"/>
        </w:rPr>
        <w:t xml:space="preserve"> образования сельское поселение Троицкий сельсовет Троицкого района Алтайского края, </w:t>
      </w:r>
    </w:p>
    <w:p w:rsidR="00BD0BC9" w:rsidRPr="00822045" w:rsidRDefault="00BD0BC9" w:rsidP="00BD0BC9">
      <w:pPr>
        <w:jc w:val="center"/>
        <w:rPr>
          <w:rFonts w:eastAsia="Calibri"/>
        </w:rPr>
      </w:pPr>
      <w:r w:rsidRPr="00822045">
        <w:rPr>
          <w:rFonts w:eastAsia="Calibri"/>
          <w:color w:val="000000"/>
          <w:lang w:eastAsia="en-US"/>
        </w:rPr>
        <w:t>пеням и штрафам по ним.</w:t>
      </w:r>
    </w:p>
    <w:p w:rsidR="00BD0BC9" w:rsidRPr="00822045" w:rsidRDefault="00BD0BC9" w:rsidP="00BD0BC9">
      <w:pPr>
        <w:jc w:val="center"/>
        <w:rPr>
          <w:rFonts w:eastAsia="Calibri"/>
          <w:color w:val="000000"/>
          <w:sz w:val="28"/>
          <w:szCs w:val="28"/>
          <w:lang w:eastAsia="en-US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7"/>
        <w:gridCol w:w="2976"/>
        <w:gridCol w:w="1843"/>
        <w:gridCol w:w="111"/>
        <w:gridCol w:w="1842"/>
        <w:gridCol w:w="2694"/>
      </w:tblGrid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 xml:space="preserve">№ </w:t>
            </w:r>
            <w:proofErr w:type="gramStart"/>
            <w:r w:rsidRPr="00822045">
              <w:rPr>
                <w:rFonts w:eastAsia="Calibri"/>
                <w:color w:val="000000"/>
                <w:lang w:eastAsia="en-US"/>
              </w:rPr>
              <w:t>п</w:t>
            </w:r>
            <w:proofErr w:type="gramEnd"/>
            <w:r w:rsidRPr="00822045">
              <w:rPr>
                <w:rFonts w:eastAsia="Calibri"/>
                <w:color w:val="000000"/>
                <w:lang w:eastAsia="en-US"/>
              </w:rPr>
              <w:t>/п</w:t>
            </w:r>
          </w:p>
        </w:tc>
        <w:tc>
          <w:tcPr>
            <w:tcW w:w="2976" w:type="dxa"/>
            <w:shd w:val="clear" w:color="auto" w:fill="auto"/>
            <w:hideMark/>
          </w:tcPr>
          <w:p w:rsidR="00BD0BC9" w:rsidRPr="00822045" w:rsidRDefault="00BD0BC9" w:rsidP="003F3F25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Наименование мероприятия</w:t>
            </w:r>
          </w:p>
        </w:tc>
        <w:tc>
          <w:tcPr>
            <w:tcW w:w="1843" w:type="dxa"/>
            <w:shd w:val="clear" w:color="auto" w:fill="auto"/>
            <w:hideMark/>
          </w:tcPr>
          <w:p w:rsidR="00BD0BC9" w:rsidRPr="00822045" w:rsidRDefault="00BD0BC9" w:rsidP="003F3F25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Ответственный исполнитель</w:t>
            </w:r>
          </w:p>
        </w:tc>
        <w:tc>
          <w:tcPr>
            <w:tcW w:w="1953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Срок исполнения</w:t>
            </w:r>
          </w:p>
        </w:tc>
        <w:tc>
          <w:tcPr>
            <w:tcW w:w="2694" w:type="dxa"/>
            <w:shd w:val="clear" w:color="auto" w:fill="auto"/>
            <w:hideMark/>
          </w:tcPr>
          <w:p w:rsidR="00BD0BC9" w:rsidRPr="00822045" w:rsidRDefault="00BD0BC9" w:rsidP="003F3F25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Ожидаемый результат</w:t>
            </w:r>
          </w:p>
        </w:tc>
      </w:tr>
      <w:tr w:rsidR="00BD0BC9" w:rsidRPr="00822045" w:rsidTr="003F3F25">
        <w:tc>
          <w:tcPr>
            <w:tcW w:w="10173" w:type="dxa"/>
            <w:gridSpan w:val="6"/>
            <w:shd w:val="clear" w:color="auto" w:fill="auto"/>
            <w:hideMark/>
          </w:tcPr>
          <w:p w:rsidR="00BD0BC9" w:rsidRPr="00822045" w:rsidRDefault="00BD0BC9" w:rsidP="003F3F25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1. 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      </w:r>
          </w:p>
        </w:tc>
      </w:tr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1.1</w:t>
            </w:r>
          </w:p>
        </w:tc>
        <w:tc>
          <w:tcPr>
            <w:tcW w:w="2976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 xml:space="preserve">Осуществление </w:t>
            </w:r>
            <w:proofErr w:type="gramStart"/>
            <w:r w:rsidRPr="00822045">
              <w:rPr>
                <w:rFonts w:eastAsia="Calibri"/>
                <w:color w:val="000000"/>
                <w:lang w:eastAsia="en-US"/>
              </w:rPr>
              <w:t>контроля за</w:t>
            </w:r>
            <w:proofErr w:type="gramEnd"/>
            <w:r w:rsidRPr="0029467E"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822045">
              <w:rPr>
                <w:rFonts w:eastAsia="Calibri"/>
                <w:color w:val="000000"/>
                <w:lang w:eastAsia="en-US"/>
              </w:rPr>
              <w:t>правильностью исчисления, полноты и своевременности осуществления платежей,</w:t>
            </w:r>
            <w:r w:rsidRPr="0029467E"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822045">
              <w:rPr>
                <w:rFonts w:eastAsia="Calibri"/>
                <w:color w:val="000000"/>
                <w:lang w:eastAsia="en-US"/>
              </w:rPr>
              <w:t>пени и штрафов по ним:</w:t>
            </w:r>
          </w:p>
        </w:tc>
        <w:tc>
          <w:tcPr>
            <w:tcW w:w="1954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Администрация сельсовета</w:t>
            </w:r>
          </w:p>
        </w:tc>
        <w:tc>
          <w:tcPr>
            <w:tcW w:w="1842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Постоянно</w:t>
            </w:r>
          </w:p>
        </w:tc>
        <w:tc>
          <w:tcPr>
            <w:tcW w:w="2694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Повышение качества управления дебиторской задолженностью по платежам в бюджет, пеням и штрафам по ним. Получение актуальной информации о структуре дебиторской задолженности и принятых мерах по ее взысканию.</w:t>
            </w:r>
          </w:p>
        </w:tc>
      </w:tr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1.1.1</w:t>
            </w:r>
          </w:p>
        </w:tc>
        <w:tc>
          <w:tcPr>
            <w:tcW w:w="2976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Осуществлять фактическое зачисление платежей в бюджет в размерах и сроки, установленные законодательством Российской Федерации, договором (муниципальным контрактом, соглашением, постановлением);</w:t>
            </w:r>
          </w:p>
        </w:tc>
        <w:tc>
          <w:tcPr>
            <w:tcW w:w="1954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Администрация сельсовета</w:t>
            </w:r>
          </w:p>
        </w:tc>
        <w:tc>
          <w:tcPr>
            <w:tcW w:w="1842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Постоянно</w:t>
            </w:r>
          </w:p>
        </w:tc>
        <w:tc>
          <w:tcPr>
            <w:tcW w:w="2694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Платежи в бюджет зачислены в размерах и сроки, установленные действующим законодательством, условиями договоров (контрактов)</w:t>
            </w:r>
          </w:p>
        </w:tc>
      </w:tr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1.1.2</w:t>
            </w:r>
          </w:p>
        </w:tc>
        <w:tc>
          <w:tcPr>
            <w:tcW w:w="2976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proofErr w:type="gramStart"/>
            <w:r w:rsidRPr="00822045">
              <w:rPr>
                <w:rFonts w:eastAsia="Calibri"/>
                <w:color w:val="000000"/>
                <w:lang w:eastAsia="en-US"/>
              </w:rPr>
              <w:t xml:space="preserve">Осуществлять контроль за погашением (квитированием) начислений соответствующих платежей, являющимися источниками формирования доходов местного бюджета, в Государственной системе о государственных и муниципальных платежах (далее – ГИС ГМП), предусмотренными </w:t>
            </w:r>
            <w:r w:rsidRPr="00822045">
              <w:rPr>
                <w:rFonts w:eastAsia="Calibri"/>
                <w:color w:val="000000"/>
                <w:lang w:eastAsia="en-US"/>
              </w:rPr>
              <w:lastRenderedPageBreak/>
              <w:t>статьей 21.3 Федерального закона от 27.07.2010 №210-ФЗ «Об организации представления государственных и муниципальных услуг» (далее Закон 210-ФЗ);</w:t>
            </w:r>
            <w:proofErr w:type="gramEnd"/>
          </w:p>
        </w:tc>
        <w:tc>
          <w:tcPr>
            <w:tcW w:w="1954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lastRenderedPageBreak/>
              <w:t>Администрация сельсовета</w:t>
            </w:r>
          </w:p>
        </w:tc>
        <w:tc>
          <w:tcPr>
            <w:tcW w:w="1842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Постоянно</w:t>
            </w:r>
          </w:p>
        </w:tc>
        <w:tc>
          <w:tcPr>
            <w:tcW w:w="2694" w:type="dxa"/>
            <w:shd w:val="clear" w:color="auto" w:fill="auto"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По начислениям, отраженным в ГИС ГМП  в соответствии со статьей 21.3 Закона  210-ФЗ произведено квитирование  соответствующим  им платежам</w:t>
            </w:r>
          </w:p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</w:p>
        </w:tc>
      </w:tr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lastRenderedPageBreak/>
              <w:t>1.1.3</w:t>
            </w:r>
          </w:p>
        </w:tc>
        <w:tc>
          <w:tcPr>
            <w:tcW w:w="2976" w:type="dxa"/>
            <w:shd w:val="clear" w:color="auto" w:fill="auto"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proofErr w:type="gramStart"/>
            <w:r w:rsidRPr="00822045">
              <w:rPr>
                <w:rFonts w:eastAsia="Calibri"/>
                <w:color w:val="000000"/>
                <w:lang w:eastAsia="en-US"/>
              </w:rPr>
              <w:t>Осуществлять исполнение графика платежей в связи с предоставлением отсрочки или рассрочки уплаты платежей и погашение дебиторской задолженности по доходам, образовавшейся в связи с неисполнением графика уплаты платежей в местный бюджет, а также начисление процентов за предоставленную отсрочку или рассрочку и пени (штрафы) за просрочку уплаты платежей в местный бюджет в порядке и случаях, предусмотренных законодательством Российской Федерации;</w:t>
            </w:r>
            <w:proofErr w:type="gramEnd"/>
          </w:p>
        </w:tc>
        <w:tc>
          <w:tcPr>
            <w:tcW w:w="1954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Администрация сельсовета</w:t>
            </w:r>
          </w:p>
        </w:tc>
        <w:tc>
          <w:tcPr>
            <w:tcW w:w="1842" w:type="dxa"/>
            <w:shd w:val="clear" w:color="auto" w:fill="auto"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Постоянно</w:t>
            </w:r>
          </w:p>
        </w:tc>
        <w:tc>
          <w:tcPr>
            <w:tcW w:w="2694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Платежи поступают своевременно и в сроки, установленные графиками уплаты и погашения дебиторской задолженности</w:t>
            </w:r>
          </w:p>
        </w:tc>
      </w:tr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1.1.4</w:t>
            </w:r>
          </w:p>
        </w:tc>
        <w:tc>
          <w:tcPr>
            <w:tcW w:w="2976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Осуществлять своевременное начисление неустойки (штрафов, пени);</w:t>
            </w:r>
          </w:p>
        </w:tc>
        <w:tc>
          <w:tcPr>
            <w:tcW w:w="1954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Администрация сельсовета</w:t>
            </w:r>
          </w:p>
        </w:tc>
        <w:tc>
          <w:tcPr>
            <w:tcW w:w="1842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Постоянно</w:t>
            </w:r>
          </w:p>
        </w:tc>
        <w:tc>
          <w:tcPr>
            <w:tcW w:w="2694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Начисление неустоек (штрафов, пени) произведены в установленные сроки</w:t>
            </w:r>
          </w:p>
        </w:tc>
      </w:tr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1.1.5</w:t>
            </w:r>
          </w:p>
        </w:tc>
        <w:tc>
          <w:tcPr>
            <w:tcW w:w="2976" w:type="dxa"/>
            <w:shd w:val="clear" w:color="auto" w:fill="auto"/>
            <w:hideMark/>
          </w:tcPr>
          <w:p w:rsidR="00BD0BC9" w:rsidRPr="00822045" w:rsidRDefault="00BD0BC9" w:rsidP="003F3F25">
            <w:pPr>
              <w:tabs>
                <w:tab w:val="left" w:pos="543"/>
              </w:tabs>
              <w:rPr>
                <w:rFonts w:eastAsia="Calibri"/>
                <w:b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 xml:space="preserve">Осуществлять своевременное составление первичных учетных документов, обосновывающих возникновение дебиторской задолженности или оформляющих операции по ее увеличению (уменьшению), а также передачей документов для отражения в бюджетном учете структурному подразделению (сотруднику) администратора доходов, осуществляющему ведение бюджетного </w:t>
            </w:r>
            <w:r w:rsidRPr="00822045">
              <w:rPr>
                <w:rFonts w:eastAsia="Calibri"/>
                <w:color w:val="000000"/>
                <w:lang w:eastAsia="en-US"/>
              </w:rPr>
              <w:lastRenderedPageBreak/>
              <w:t>учета;</w:t>
            </w:r>
          </w:p>
        </w:tc>
        <w:tc>
          <w:tcPr>
            <w:tcW w:w="1954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lastRenderedPageBreak/>
              <w:t>Администрация сельсовета</w:t>
            </w:r>
          </w:p>
        </w:tc>
        <w:tc>
          <w:tcPr>
            <w:tcW w:w="1842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Постоянно</w:t>
            </w:r>
          </w:p>
        </w:tc>
        <w:tc>
          <w:tcPr>
            <w:tcW w:w="2694" w:type="dxa"/>
            <w:shd w:val="clear" w:color="auto" w:fill="auto"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Первичные учетные документы своевременно составлены, переданы в подразделение, осуществляющее ведение бюджетного учета, дебиторская задолженность отражена в бюджетном учете</w:t>
            </w:r>
          </w:p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</w:p>
        </w:tc>
      </w:tr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lastRenderedPageBreak/>
              <w:t>1.2</w:t>
            </w:r>
          </w:p>
        </w:tc>
        <w:tc>
          <w:tcPr>
            <w:tcW w:w="2976" w:type="dxa"/>
            <w:shd w:val="clear" w:color="auto" w:fill="auto"/>
          </w:tcPr>
          <w:p w:rsidR="00BD0BC9" w:rsidRPr="00822045" w:rsidRDefault="00BD0BC9" w:rsidP="003F3F2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Проведение инвентаризации расчетов с должниками, включая сверку данных по местного бюджета на основании информации о непогашенных начислениях, содержащейся в ГИС ГМП, в том числе в целях оценки ожидаемых результатов работы по взысканию дебиторской задолженности по доходам, признания дебиторской задолженности по доходам сомнительной (безнадежной).</w:t>
            </w:r>
          </w:p>
        </w:tc>
        <w:tc>
          <w:tcPr>
            <w:tcW w:w="1954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Администрация сельсовета</w:t>
            </w:r>
          </w:p>
        </w:tc>
        <w:tc>
          <w:tcPr>
            <w:tcW w:w="1842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Ежеквартально</w:t>
            </w:r>
          </w:p>
        </w:tc>
        <w:tc>
          <w:tcPr>
            <w:tcW w:w="2694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Выявление сомнительной, долгосрочной, просроченной дебиторской задолженности, подтвержденной или не подтвержденной должниками</w:t>
            </w:r>
          </w:p>
        </w:tc>
      </w:tr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1.3</w:t>
            </w:r>
          </w:p>
        </w:tc>
        <w:tc>
          <w:tcPr>
            <w:tcW w:w="2976" w:type="dxa"/>
            <w:shd w:val="clear" w:color="auto" w:fill="auto"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Осуществление мониторинга финансового (платежного) состояния должников, в том числе при проведении мероприятий по инвентаризации на предмет:</w:t>
            </w:r>
          </w:p>
        </w:tc>
        <w:tc>
          <w:tcPr>
            <w:tcW w:w="1954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Администрация сельсовета</w:t>
            </w:r>
          </w:p>
        </w:tc>
        <w:tc>
          <w:tcPr>
            <w:tcW w:w="1842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Ежемесячно</w:t>
            </w:r>
          </w:p>
        </w:tc>
        <w:tc>
          <w:tcPr>
            <w:tcW w:w="2694" w:type="dxa"/>
            <w:shd w:val="clear" w:color="auto" w:fill="auto"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</w:p>
        </w:tc>
      </w:tr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1.3.1</w:t>
            </w:r>
          </w:p>
        </w:tc>
        <w:tc>
          <w:tcPr>
            <w:tcW w:w="2976" w:type="dxa"/>
            <w:shd w:val="clear" w:color="auto" w:fill="auto"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наличия сведений о взыскании с должника денежных сре</w:t>
            </w:r>
            <w:proofErr w:type="gramStart"/>
            <w:r w:rsidRPr="00822045">
              <w:rPr>
                <w:rFonts w:eastAsia="Calibri"/>
                <w:color w:val="000000"/>
                <w:lang w:eastAsia="en-US"/>
              </w:rPr>
              <w:t>дств в р</w:t>
            </w:r>
            <w:proofErr w:type="gramEnd"/>
            <w:r w:rsidRPr="00822045">
              <w:rPr>
                <w:rFonts w:eastAsia="Calibri"/>
                <w:color w:val="000000"/>
                <w:lang w:eastAsia="en-US"/>
              </w:rPr>
              <w:t>амках исполнительного производства;</w:t>
            </w:r>
          </w:p>
        </w:tc>
        <w:tc>
          <w:tcPr>
            <w:tcW w:w="1954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Администрация сельсовета</w:t>
            </w:r>
          </w:p>
        </w:tc>
        <w:tc>
          <w:tcPr>
            <w:tcW w:w="1842" w:type="dxa"/>
            <w:shd w:val="clear" w:color="auto" w:fill="auto"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694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Снижение просроченной дебиторской задолженности по платежам в бюджет, пеням и штрафам по ним</w:t>
            </w:r>
          </w:p>
        </w:tc>
      </w:tr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1.3.2</w:t>
            </w:r>
          </w:p>
        </w:tc>
        <w:tc>
          <w:tcPr>
            <w:tcW w:w="2976" w:type="dxa"/>
            <w:shd w:val="clear" w:color="auto" w:fill="auto"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наличия сведений о возбуждении в отношении должника дела о банкротстве;</w:t>
            </w:r>
          </w:p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954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Администрация сельсовета</w:t>
            </w:r>
          </w:p>
        </w:tc>
        <w:tc>
          <w:tcPr>
            <w:tcW w:w="1842" w:type="dxa"/>
            <w:shd w:val="clear" w:color="auto" w:fill="auto"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694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Снижение просроченной дебиторской задолженности по платежам в бюджет, пеням и штрафам по ним</w:t>
            </w:r>
          </w:p>
        </w:tc>
      </w:tr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1.3.3</w:t>
            </w:r>
          </w:p>
        </w:tc>
        <w:tc>
          <w:tcPr>
            <w:tcW w:w="2976" w:type="dxa"/>
            <w:shd w:val="clear" w:color="auto" w:fill="auto"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 xml:space="preserve">наличия сведений о том, что в отношении юридического лица принято решение о предстоящем исключении юридического лица из единого государственного реестра юридических лиц, в отношении индивидуального предпринимателя – о предстоящем исключении </w:t>
            </w:r>
            <w:r w:rsidRPr="00822045">
              <w:rPr>
                <w:rFonts w:eastAsia="Calibri"/>
                <w:color w:val="000000"/>
                <w:lang w:eastAsia="en-US"/>
              </w:rPr>
              <w:lastRenderedPageBreak/>
              <w:t>индивидуального предпринимателя из единого государственного реестра индивидуальных предпринимателей</w:t>
            </w:r>
          </w:p>
        </w:tc>
        <w:tc>
          <w:tcPr>
            <w:tcW w:w="1954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lastRenderedPageBreak/>
              <w:t>Администрация сельсовета</w:t>
            </w:r>
          </w:p>
        </w:tc>
        <w:tc>
          <w:tcPr>
            <w:tcW w:w="1842" w:type="dxa"/>
            <w:shd w:val="clear" w:color="auto" w:fill="auto"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694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Снижение просроченной дебиторской задолженности по платежам в бюджет, пеням и штрафам по ним</w:t>
            </w:r>
          </w:p>
        </w:tc>
      </w:tr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lastRenderedPageBreak/>
              <w:t>1.3.3</w:t>
            </w:r>
            <w:r w:rsidRPr="0029467E"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822045">
              <w:rPr>
                <w:rFonts w:eastAsia="Calibri"/>
                <w:color w:val="000000"/>
                <w:lang w:eastAsia="en-US"/>
              </w:rPr>
              <w:t>(1)</w:t>
            </w:r>
          </w:p>
        </w:tc>
        <w:tc>
          <w:tcPr>
            <w:tcW w:w="2976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proofErr w:type="gramStart"/>
            <w:r w:rsidRPr="00822045">
              <w:rPr>
                <w:rFonts w:eastAsia="Calibri"/>
                <w:color w:val="000000"/>
                <w:lang w:eastAsia="en-US"/>
              </w:rPr>
              <w:t>получение результатов анализа (автоматизированного расчета) и мониторинга финансового состояния и уровня долговой нагрузки акционерных обществ, акции которых находятся в муниципальной собственности, муниципальных государственных унитарных предприятий, а также некоммерческих организаций, учрежденных Российской Федерацией, включенных в перечень организаций, в отношении которых проводится оценка уровня долговой нагрузки, имеющихся у федерального органа исполнительной власти, уполномоченного по контролю и надзору в области налогов и сборов</w:t>
            </w:r>
            <w:proofErr w:type="gramEnd"/>
          </w:p>
        </w:tc>
        <w:tc>
          <w:tcPr>
            <w:tcW w:w="1954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Администрация сельсовета</w:t>
            </w:r>
          </w:p>
        </w:tc>
        <w:tc>
          <w:tcPr>
            <w:tcW w:w="1842" w:type="dxa"/>
            <w:shd w:val="clear" w:color="auto" w:fill="auto"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2694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Снижение просроченной дебиторской задолженности по платежам в бюджет, пеням и штрафам по ним</w:t>
            </w:r>
          </w:p>
        </w:tc>
      </w:tr>
      <w:tr w:rsidR="00BD0BC9" w:rsidRPr="00822045" w:rsidTr="003F3F25">
        <w:tc>
          <w:tcPr>
            <w:tcW w:w="10173" w:type="dxa"/>
            <w:gridSpan w:val="6"/>
            <w:shd w:val="clear" w:color="auto" w:fill="auto"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2. Мероприятия по урегулированию дебиторской задолженности по доходам в досудебном порядке</w:t>
            </w:r>
          </w:p>
        </w:tc>
      </w:tr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2.1</w:t>
            </w:r>
          </w:p>
        </w:tc>
        <w:tc>
          <w:tcPr>
            <w:tcW w:w="2976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Обеспечить своевременное направление требования должнику о погашении образовавшейся задолженности</w:t>
            </w:r>
          </w:p>
        </w:tc>
        <w:tc>
          <w:tcPr>
            <w:tcW w:w="1954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Администрация сельсовета</w:t>
            </w:r>
          </w:p>
        </w:tc>
        <w:tc>
          <w:tcPr>
            <w:tcW w:w="1842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Ежемесячно</w:t>
            </w:r>
          </w:p>
        </w:tc>
        <w:tc>
          <w:tcPr>
            <w:tcW w:w="2694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Снижение просроченной дебиторской задолженности по платежам в бюджет, пеням и штрафам по ним</w:t>
            </w:r>
          </w:p>
        </w:tc>
      </w:tr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2.2</w:t>
            </w:r>
          </w:p>
        </w:tc>
        <w:tc>
          <w:tcPr>
            <w:tcW w:w="2976" w:type="dxa"/>
            <w:shd w:val="clear" w:color="auto" w:fill="auto"/>
          </w:tcPr>
          <w:p w:rsidR="00BD0BC9" w:rsidRPr="00822045" w:rsidRDefault="00BD0BC9" w:rsidP="003F3F2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 xml:space="preserve">Обеспечить своевременное направление претензии должнику о погашении образовавшейся задолженности в досудебном порядке </w:t>
            </w:r>
            <w:proofErr w:type="gramStart"/>
            <w:r w:rsidRPr="00822045">
              <w:rPr>
                <w:rFonts w:eastAsia="Calibri"/>
                <w:color w:val="000000"/>
                <w:lang w:eastAsia="en-US"/>
              </w:rPr>
              <w:t>в</w:t>
            </w:r>
            <w:proofErr w:type="gramEnd"/>
            <w:r w:rsidRPr="0029467E">
              <w:rPr>
                <w:rFonts w:eastAsia="Calibri"/>
                <w:color w:val="000000"/>
                <w:lang w:eastAsia="en-US"/>
              </w:rPr>
              <w:t xml:space="preserve"> </w:t>
            </w:r>
            <w:proofErr w:type="gramStart"/>
            <w:r w:rsidRPr="00822045">
              <w:rPr>
                <w:rFonts w:eastAsia="Calibri"/>
                <w:color w:val="000000"/>
                <w:lang w:eastAsia="en-US"/>
              </w:rPr>
              <w:t>установленным</w:t>
            </w:r>
            <w:proofErr w:type="gramEnd"/>
            <w:r w:rsidRPr="00822045">
              <w:rPr>
                <w:rFonts w:eastAsia="Calibri"/>
                <w:color w:val="000000"/>
                <w:lang w:eastAsia="en-US"/>
              </w:rPr>
              <w:t xml:space="preserve"> законодательством Российской Федерации, договором (муниципальным контрактом, </w:t>
            </w:r>
            <w:r w:rsidRPr="00822045">
              <w:rPr>
                <w:rFonts w:eastAsia="Calibri"/>
                <w:color w:val="000000"/>
                <w:lang w:eastAsia="en-US"/>
              </w:rPr>
              <w:lastRenderedPageBreak/>
              <w:t>соглашением).</w:t>
            </w:r>
          </w:p>
        </w:tc>
        <w:tc>
          <w:tcPr>
            <w:tcW w:w="1954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lastRenderedPageBreak/>
              <w:t>Администрация сельсовета</w:t>
            </w:r>
          </w:p>
        </w:tc>
        <w:tc>
          <w:tcPr>
            <w:tcW w:w="1842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Ежемесячно</w:t>
            </w:r>
          </w:p>
        </w:tc>
        <w:tc>
          <w:tcPr>
            <w:tcW w:w="2694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Снижение просроченной дебиторской задолженности по платежам в бюджет, пеням и штрафам по ним</w:t>
            </w:r>
          </w:p>
        </w:tc>
      </w:tr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lastRenderedPageBreak/>
              <w:t>2.3</w:t>
            </w:r>
          </w:p>
        </w:tc>
        <w:tc>
          <w:tcPr>
            <w:tcW w:w="2976" w:type="dxa"/>
            <w:shd w:val="clear" w:color="auto" w:fill="auto"/>
          </w:tcPr>
          <w:p w:rsidR="00BD0BC9" w:rsidRPr="00822045" w:rsidRDefault="00BD0BC9" w:rsidP="003F3F2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Обеспечить своевременное рассмотрение вопроса о возможности предоставления отсрочки (рассрочки) платежа, реструктуризации дебиторской задолженности по доходам в порядке и случаях, предусмотренных законодательством Российской Федерации.</w:t>
            </w:r>
          </w:p>
        </w:tc>
        <w:tc>
          <w:tcPr>
            <w:tcW w:w="1954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Администрация сельсовета</w:t>
            </w:r>
          </w:p>
        </w:tc>
        <w:tc>
          <w:tcPr>
            <w:tcW w:w="1842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Постоянно</w:t>
            </w:r>
          </w:p>
        </w:tc>
        <w:tc>
          <w:tcPr>
            <w:tcW w:w="2694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Недопущение роста просроченной дебиторской задолженности по доходам местного бюджета,</w:t>
            </w:r>
          </w:p>
        </w:tc>
      </w:tr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lang w:eastAsia="en-US"/>
              </w:rPr>
            </w:pPr>
            <w:r w:rsidRPr="00822045">
              <w:rPr>
                <w:rFonts w:eastAsia="Calibri"/>
                <w:lang w:eastAsia="en-US"/>
              </w:rPr>
              <w:t>2.4</w:t>
            </w:r>
          </w:p>
        </w:tc>
        <w:tc>
          <w:tcPr>
            <w:tcW w:w="2976" w:type="dxa"/>
            <w:shd w:val="clear" w:color="auto" w:fill="auto"/>
          </w:tcPr>
          <w:p w:rsidR="00BD0BC9" w:rsidRPr="00822045" w:rsidRDefault="00BD0BC9" w:rsidP="003F3F2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proofErr w:type="gramStart"/>
            <w:r w:rsidRPr="00822045">
              <w:rPr>
                <w:rFonts w:eastAsia="Calibri"/>
                <w:lang w:eastAsia="en-US"/>
              </w:rPr>
              <w:t xml:space="preserve">Обеспечить своевременное направление, в случае возникновения процедуры банкротства должника, требований по денежным обязательствам в порядке, в сроки и в случаях, предусмотренных </w:t>
            </w:r>
            <w:hyperlink r:id="rId5" w:history="1">
              <w:r w:rsidRPr="0029467E">
                <w:rPr>
                  <w:rFonts w:eastAsia="Calibri"/>
                  <w:u w:val="single"/>
                  <w:lang w:eastAsia="en-US"/>
                </w:rPr>
                <w:t>законодательством</w:t>
              </w:r>
            </w:hyperlink>
            <w:r w:rsidRPr="00822045">
              <w:rPr>
                <w:rFonts w:eastAsia="Calibri"/>
                <w:lang w:eastAsia="en-US"/>
              </w:rPr>
              <w:t xml:space="preserve"> Российской Федерации о банкротстве, с учетом положений </w:t>
            </w:r>
            <w:hyperlink r:id="rId6" w:history="1">
              <w:r w:rsidRPr="0029467E">
                <w:rPr>
                  <w:rFonts w:eastAsia="Calibri"/>
                  <w:u w:val="single"/>
                  <w:lang w:eastAsia="en-US"/>
                </w:rPr>
                <w:t>постановления</w:t>
              </w:r>
            </w:hyperlink>
            <w:r w:rsidRPr="00822045">
              <w:rPr>
                <w:rFonts w:eastAsia="Calibri"/>
                <w:lang w:eastAsia="en-US"/>
              </w:rPr>
              <w:t xml:space="preserve"> Правительства Алтайского края от 30.10.2020 № 468 «О некоторых вопросах, связанных с представлением интересов Алтайского края в процедурах банкротства физических и юридических лиц».</w:t>
            </w:r>
            <w:proofErr w:type="gramEnd"/>
          </w:p>
        </w:tc>
        <w:tc>
          <w:tcPr>
            <w:tcW w:w="1954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lang w:eastAsia="en-US"/>
              </w:rPr>
            </w:pPr>
            <w:r w:rsidRPr="00822045">
              <w:rPr>
                <w:rFonts w:eastAsia="Calibri"/>
                <w:lang w:eastAsia="en-US"/>
              </w:rPr>
              <w:t>Администрация сельсовета</w:t>
            </w:r>
          </w:p>
        </w:tc>
        <w:tc>
          <w:tcPr>
            <w:tcW w:w="1842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lang w:eastAsia="en-US"/>
              </w:rPr>
            </w:pPr>
            <w:r w:rsidRPr="00822045">
              <w:rPr>
                <w:rFonts w:eastAsia="Calibri"/>
                <w:lang w:eastAsia="en-US"/>
              </w:rPr>
              <w:t>Постоянно</w:t>
            </w:r>
          </w:p>
        </w:tc>
        <w:tc>
          <w:tcPr>
            <w:tcW w:w="2694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lang w:eastAsia="en-US"/>
              </w:rPr>
            </w:pPr>
            <w:r w:rsidRPr="00822045">
              <w:rPr>
                <w:rFonts w:eastAsia="Calibri"/>
                <w:lang w:eastAsia="en-US"/>
              </w:rPr>
              <w:t>Недопущение роста просроченной дебиторской задолженности по доходам местного бюджета</w:t>
            </w:r>
          </w:p>
        </w:tc>
      </w:tr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2.5</w:t>
            </w:r>
          </w:p>
        </w:tc>
        <w:tc>
          <w:tcPr>
            <w:tcW w:w="2976" w:type="dxa"/>
            <w:shd w:val="clear" w:color="auto" w:fill="auto"/>
          </w:tcPr>
          <w:p w:rsidR="00BD0BC9" w:rsidRPr="00822045" w:rsidRDefault="00BD0BC9" w:rsidP="003F3F25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lang w:eastAsia="en-US"/>
              </w:rPr>
            </w:pPr>
            <w:proofErr w:type="gramStart"/>
            <w:r w:rsidRPr="00822045">
              <w:rPr>
                <w:rFonts w:eastAsia="Calibri"/>
                <w:color w:val="000000"/>
                <w:lang w:eastAsia="en-US"/>
              </w:rPr>
              <w:t xml:space="preserve">Обеспечить своевременное направление в федеральный орган исполнительной власти, осуществляющий государственную регистрацию юридических лиц, физических лиц в качестве индивидуальных предпринимателей и крестьянских (фермерских) хозяйств, принявший решение о предстоящем исключении </w:t>
            </w:r>
            <w:r w:rsidRPr="00822045">
              <w:rPr>
                <w:rFonts w:eastAsia="Calibri"/>
                <w:color w:val="000000"/>
                <w:lang w:eastAsia="en-US"/>
              </w:rPr>
              <w:lastRenderedPageBreak/>
              <w:t>юридического лица из единого государственного реестра юридических лиц, индивидуального предпринимателя из единого государственного реестра индивидуальных предпринимателей, возражений против предстоящего исключения с приложением документов, подтверждающих обоснованность данных возражений, в сроки, установленные абзацами первым</w:t>
            </w:r>
            <w:proofErr w:type="gramEnd"/>
            <w:r w:rsidRPr="00822045">
              <w:rPr>
                <w:rFonts w:eastAsia="Calibri"/>
                <w:color w:val="000000"/>
                <w:lang w:eastAsia="en-US"/>
              </w:rPr>
              <w:t xml:space="preserve"> и вторым пункта 4 и пунктом 7 статьи 21, абзацем первым пункта 4, пунктами 5 и 6 статьи 22 Федерального закона от 08.08.2001 № 129-ФЗ «О государственной регистрации юридических лиц и индивидуальных предпринимателей».</w:t>
            </w:r>
          </w:p>
        </w:tc>
        <w:tc>
          <w:tcPr>
            <w:tcW w:w="1954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lastRenderedPageBreak/>
              <w:t>Администрация сельсовета</w:t>
            </w:r>
          </w:p>
        </w:tc>
        <w:tc>
          <w:tcPr>
            <w:tcW w:w="1842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На постоянной</w:t>
            </w:r>
          </w:p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основе</w:t>
            </w:r>
          </w:p>
        </w:tc>
        <w:tc>
          <w:tcPr>
            <w:tcW w:w="2694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Снижение просроченной дебиторской задолженности по платежам в бюджет, пеням и штрафам по ним</w:t>
            </w:r>
          </w:p>
        </w:tc>
      </w:tr>
      <w:tr w:rsidR="00BD0BC9" w:rsidRPr="00822045" w:rsidTr="003F3F25">
        <w:tc>
          <w:tcPr>
            <w:tcW w:w="10173" w:type="dxa"/>
            <w:gridSpan w:val="6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lastRenderedPageBreak/>
              <w:t>3.  Мероприятия по принудительному взысканию дебиторской задолженности</w:t>
            </w:r>
          </w:p>
        </w:tc>
      </w:tr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3.1</w:t>
            </w:r>
          </w:p>
        </w:tc>
        <w:tc>
          <w:tcPr>
            <w:tcW w:w="2976" w:type="dxa"/>
            <w:shd w:val="clear" w:color="auto" w:fill="auto"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Обеспечить своевременное направление необходимых материалов и документов, а также подачу искового заявления в суд в пределах сроков, установленных законодательством Российской Федерации;</w:t>
            </w:r>
          </w:p>
        </w:tc>
        <w:tc>
          <w:tcPr>
            <w:tcW w:w="1954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Администрация сельсовета</w:t>
            </w:r>
          </w:p>
        </w:tc>
        <w:tc>
          <w:tcPr>
            <w:tcW w:w="1842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На постоянной</w:t>
            </w:r>
          </w:p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основе</w:t>
            </w:r>
          </w:p>
        </w:tc>
        <w:tc>
          <w:tcPr>
            <w:tcW w:w="2694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 xml:space="preserve">Сокращение  роста просроченной дебиторской задолженности </w:t>
            </w:r>
          </w:p>
        </w:tc>
      </w:tr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3.2</w:t>
            </w:r>
          </w:p>
        </w:tc>
        <w:tc>
          <w:tcPr>
            <w:tcW w:w="2976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Обеспечить принятия исчерпывающих мер по обжалованию актов государственных органов и должностных лиц, судебных актов о полном (частичном) отказе в удовлетворении заявленных требований при наличии к тому оснований</w:t>
            </w:r>
          </w:p>
        </w:tc>
        <w:tc>
          <w:tcPr>
            <w:tcW w:w="1954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Администрация сельсовета</w:t>
            </w:r>
          </w:p>
        </w:tc>
        <w:tc>
          <w:tcPr>
            <w:tcW w:w="1842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На постоянной</w:t>
            </w:r>
          </w:p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основе</w:t>
            </w:r>
          </w:p>
        </w:tc>
        <w:tc>
          <w:tcPr>
            <w:tcW w:w="2694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Сокращение  роста просроченной дебиторской задолженности</w:t>
            </w:r>
          </w:p>
        </w:tc>
      </w:tr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jc w:val="center"/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3.3</w:t>
            </w:r>
          </w:p>
        </w:tc>
        <w:tc>
          <w:tcPr>
            <w:tcW w:w="2976" w:type="dxa"/>
            <w:shd w:val="clear" w:color="auto" w:fill="auto"/>
          </w:tcPr>
          <w:p w:rsidR="00BD0BC9" w:rsidRPr="00822045" w:rsidRDefault="00BD0BC9" w:rsidP="003F3F25">
            <w:pPr>
              <w:widowControl w:val="0"/>
              <w:autoSpaceDE w:val="0"/>
              <w:autoSpaceDN w:val="0"/>
              <w:rPr>
                <w:rFonts w:eastAsia="Calibri"/>
                <w:lang w:eastAsia="en-US"/>
              </w:rPr>
            </w:pPr>
            <w:r w:rsidRPr="00822045">
              <w:rPr>
                <w:rFonts w:eastAsia="Calibri"/>
                <w:lang w:eastAsia="en-US"/>
              </w:rPr>
              <w:t xml:space="preserve">Обеспечить направление исполнительных документов на исполнение в случаях, порядке и в пределах сроков, которые </w:t>
            </w:r>
            <w:r w:rsidRPr="00822045">
              <w:rPr>
                <w:rFonts w:eastAsia="Calibri"/>
                <w:lang w:eastAsia="en-US"/>
              </w:rPr>
              <w:lastRenderedPageBreak/>
              <w:t>установлены законодательством Российской Федерации;</w:t>
            </w:r>
          </w:p>
        </w:tc>
        <w:tc>
          <w:tcPr>
            <w:tcW w:w="1954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lastRenderedPageBreak/>
              <w:t>Администрация сельсовета</w:t>
            </w:r>
          </w:p>
        </w:tc>
        <w:tc>
          <w:tcPr>
            <w:tcW w:w="1842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На постоянной</w:t>
            </w:r>
          </w:p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основе</w:t>
            </w:r>
          </w:p>
        </w:tc>
        <w:tc>
          <w:tcPr>
            <w:tcW w:w="2694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Сокращение  роста просроченной дебиторской задолженности</w:t>
            </w:r>
          </w:p>
        </w:tc>
      </w:tr>
      <w:tr w:rsidR="00BD0BC9" w:rsidRPr="00822045" w:rsidTr="003F3F25">
        <w:tc>
          <w:tcPr>
            <w:tcW w:w="10173" w:type="dxa"/>
            <w:gridSpan w:val="6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lastRenderedPageBreak/>
              <w:t>4. Мероприятия  по наблюдению  (в том числе за возможностью взыскания дебиторской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</w:t>
            </w:r>
          </w:p>
        </w:tc>
      </w:tr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4.1</w:t>
            </w:r>
          </w:p>
        </w:tc>
        <w:tc>
          <w:tcPr>
            <w:tcW w:w="2976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Своевременное осуществление контроля по принудительному исполнению службой судебных приставов судебных актов о взыскании просроченной дебиторской задолженности с должника</w:t>
            </w:r>
          </w:p>
        </w:tc>
        <w:tc>
          <w:tcPr>
            <w:tcW w:w="1954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Администрация сельсовета</w:t>
            </w:r>
          </w:p>
        </w:tc>
        <w:tc>
          <w:tcPr>
            <w:tcW w:w="1842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На постоянной</w:t>
            </w:r>
          </w:p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основе</w:t>
            </w:r>
          </w:p>
        </w:tc>
        <w:tc>
          <w:tcPr>
            <w:tcW w:w="2694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Сокращение  роста просроченной дебиторской задолженности по доходам местного бюджета</w:t>
            </w:r>
          </w:p>
        </w:tc>
      </w:tr>
      <w:tr w:rsidR="00BD0BC9" w:rsidRPr="0029467E" w:rsidTr="003F3F25">
        <w:tc>
          <w:tcPr>
            <w:tcW w:w="707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4.2</w:t>
            </w:r>
          </w:p>
        </w:tc>
        <w:tc>
          <w:tcPr>
            <w:tcW w:w="2976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Мониторинг эффективности взыскания просроченной дебиторской задолженности в рамках исполнительного производства</w:t>
            </w:r>
          </w:p>
        </w:tc>
        <w:tc>
          <w:tcPr>
            <w:tcW w:w="1954" w:type="dxa"/>
            <w:gridSpan w:val="2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Администрация сельсовета</w:t>
            </w:r>
          </w:p>
        </w:tc>
        <w:tc>
          <w:tcPr>
            <w:tcW w:w="1842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На постоянной</w:t>
            </w:r>
          </w:p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основе</w:t>
            </w:r>
          </w:p>
        </w:tc>
        <w:tc>
          <w:tcPr>
            <w:tcW w:w="2694" w:type="dxa"/>
            <w:shd w:val="clear" w:color="auto" w:fill="auto"/>
            <w:hideMark/>
          </w:tcPr>
          <w:p w:rsidR="00BD0BC9" w:rsidRPr="00822045" w:rsidRDefault="00BD0BC9" w:rsidP="003F3F25">
            <w:pPr>
              <w:rPr>
                <w:rFonts w:eastAsia="Calibri"/>
                <w:color w:val="000000"/>
                <w:lang w:eastAsia="en-US"/>
              </w:rPr>
            </w:pPr>
            <w:r w:rsidRPr="00822045">
              <w:rPr>
                <w:rFonts w:eastAsia="Calibri"/>
                <w:color w:val="000000"/>
                <w:lang w:eastAsia="en-US"/>
              </w:rPr>
              <w:t>Сокращение  роста просроченной дебиторской задолженности по доходам местного бюджета</w:t>
            </w:r>
          </w:p>
        </w:tc>
      </w:tr>
    </w:tbl>
    <w:p w:rsidR="00BD0BC9" w:rsidRPr="00822045" w:rsidRDefault="00BD0BC9" w:rsidP="00BD0BC9">
      <w:pPr>
        <w:ind w:firstLine="567"/>
        <w:jc w:val="center"/>
        <w:rPr>
          <w:color w:val="000000"/>
          <w:lang w:eastAsia="en-US"/>
        </w:rPr>
      </w:pPr>
    </w:p>
    <w:p w:rsidR="00BD0BC9" w:rsidRDefault="00BD0BC9" w:rsidP="00BD0BC9">
      <w:pPr>
        <w:jc w:val="center"/>
        <w:rPr>
          <w:b/>
          <w:sz w:val="28"/>
          <w:szCs w:val="28"/>
        </w:rPr>
      </w:pPr>
    </w:p>
    <w:p w:rsidR="00BD0BC9" w:rsidRDefault="00BD0BC9" w:rsidP="00BD0BC9">
      <w:pPr>
        <w:jc w:val="center"/>
        <w:rPr>
          <w:b/>
          <w:sz w:val="28"/>
          <w:szCs w:val="28"/>
        </w:rPr>
      </w:pPr>
    </w:p>
    <w:p w:rsidR="00BD0BC9" w:rsidRDefault="00BD0BC9" w:rsidP="00BD0BC9">
      <w:pPr>
        <w:jc w:val="center"/>
        <w:rPr>
          <w:b/>
          <w:sz w:val="28"/>
          <w:szCs w:val="28"/>
        </w:rPr>
      </w:pPr>
    </w:p>
    <w:p w:rsidR="00BD0BC9" w:rsidRDefault="00BD0BC9" w:rsidP="00BD0BC9">
      <w:pPr>
        <w:jc w:val="center"/>
        <w:rPr>
          <w:b/>
          <w:sz w:val="28"/>
          <w:szCs w:val="28"/>
        </w:rPr>
      </w:pPr>
    </w:p>
    <w:p w:rsidR="001E3C0B" w:rsidRDefault="001E3C0B"/>
    <w:sectPr w:rsidR="001E3C0B" w:rsidSect="00BD0BC9">
      <w:pgSz w:w="11906" w:h="16838"/>
      <w:pgMar w:top="709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BFE"/>
    <w:rsid w:val="001E3C0B"/>
    <w:rsid w:val="00B32BFE"/>
    <w:rsid w:val="00BD0BC9"/>
    <w:rsid w:val="00D55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B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B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74839379/0" TargetMode="External"/><Relationship Id="rId5" Type="http://schemas.openxmlformats.org/officeDocument/2006/relationships/hyperlink" Target="http://internet.garant.ru/document/redirect/185181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1903</Words>
  <Characters>10852</Characters>
  <Application>Microsoft Office Word</Application>
  <DocSecurity>0</DocSecurity>
  <Lines>90</Lines>
  <Paragraphs>25</Paragraphs>
  <ScaleCrop>false</ScaleCrop>
  <Company/>
  <LinksUpToDate>false</LinksUpToDate>
  <CharactersWithSpaces>12730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</cp:revision>
  <dcterms:created xsi:type="dcterms:W3CDTF">2026-09-30T04:39:00Z</dcterms:created>
  <dcterms:modified xsi:type="dcterms:W3CDTF">2026-09-30T04:42:00Z</dcterms:modified>
</cp:coreProperties>
</file>